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18" w:rsidRDefault="00206718" w:rsidP="002067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</w:t>
      </w:r>
      <w:r w:rsidRPr="00B0139F">
        <w:rPr>
          <w:rFonts w:ascii="Times New Roman" w:hAnsi="Times New Roman" w:cs="Times New Roman"/>
          <w:b/>
          <w:sz w:val="32"/>
          <w:szCs w:val="32"/>
        </w:rPr>
        <w:t>!</w:t>
      </w:r>
    </w:p>
    <w:p w:rsidR="00206718" w:rsidRDefault="00206718" w:rsidP="002067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6718" w:rsidRPr="0074511E" w:rsidRDefault="00206718" w:rsidP="0020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E">
        <w:rPr>
          <w:rFonts w:ascii="Times New Roman" w:hAnsi="Times New Roman" w:cs="Times New Roman"/>
          <w:sz w:val="28"/>
          <w:szCs w:val="28"/>
        </w:rPr>
        <w:t xml:space="preserve">     Администрация  школы  напоминает, что оплата за обучение взимается на основании 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8"/>
          <w:b w:val="0"/>
          <w:sz w:val="28"/>
          <w:szCs w:val="28"/>
        </w:rPr>
      </w:pPr>
      <w:r w:rsidRPr="0074511E">
        <w:rPr>
          <w:rFonts w:ascii="Times New Roman" w:hAnsi="Times New Roman" w:cs="Times New Roman"/>
          <w:sz w:val="28"/>
          <w:szCs w:val="28"/>
        </w:rPr>
        <w:t xml:space="preserve">     Постановления Администрации Рузского муниципального района Московской области  об утверждении   «</w:t>
      </w:r>
      <w:r w:rsidRPr="0074511E">
        <w:rPr>
          <w:rStyle w:val="FontStyle18"/>
          <w:sz w:val="28"/>
          <w:szCs w:val="28"/>
        </w:rPr>
        <w:t>Цен на платные услуги, оказываемых муниципальными бюджетными учреждениями культуры и бюджетными учреждениями  дополнительного образования детей в сфере культуры Рузского муниципального района»  от 27.02.2012г. № 700.</w:t>
      </w:r>
    </w:p>
    <w:p w:rsidR="00206718" w:rsidRPr="0074511E" w:rsidRDefault="00206718" w:rsidP="0020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18" w:rsidRPr="0074511E" w:rsidRDefault="00206718" w:rsidP="0020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E">
        <w:rPr>
          <w:rStyle w:val="FontStyle18"/>
          <w:sz w:val="28"/>
          <w:szCs w:val="28"/>
        </w:rPr>
        <w:t xml:space="preserve">   Возмещение части расходов на содержание ребенка в детских музыкальных школах и их отделений </w:t>
      </w:r>
      <w:r w:rsidRPr="0074511E">
        <w:rPr>
          <w:rFonts w:ascii="Times New Roman" w:hAnsi="Times New Roman" w:cs="Times New Roman"/>
          <w:sz w:val="28"/>
          <w:szCs w:val="28"/>
        </w:rPr>
        <w:t xml:space="preserve">  в месяц составляет: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1. Класс: фортепиано, синтезатора, гитары, вокала -570 руб.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2. Класс: скрипки, балалайки, домры -470 руб.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3. Класс: баяна, аккордеона -470 руб.</w:t>
      </w:r>
    </w:p>
    <w:p w:rsidR="00206718" w:rsidRPr="0074511E" w:rsidRDefault="00206718" w:rsidP="00206718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4. Подготовительное отделение:</w:t>
      </w:r>
    </w:p>
    <w:p w:rsidR="00206718" w:rsidRPr="0074511E" w:rsidRDefault="00206718" w:rsidP="00206718">
      <w:pPr>
        <w:pStyle w:val="Style8"/>
        <w:widowControl/>
        <w:tabs>
          <w:tab w:val="left" w:pos="696"/>
        </w:tabs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4.1.</w:t>
      </w:r>
      <w:r w:rsidRPr="0074511E">
        <w:rPr>
          <w:rStyle w:val="FontStyle17"/>
          <w:sz w:val="28"/>
          <w:szCs w:val="28"/>
        </w:rPr>
        <w:tab/>
        <w:t>групповые занятия -470 руб.</w:t>
      </w:r>
    </w:p>
    <w:p w:rsidR="00206718" w:rsidRPr="0074511E" w:rsidRDefault="00206718" w:rsidP="00206718">
      <w:pPr>
        <w:pStyle w:val="Style8"/>
        <w:widowControl/>
        <w:tabs>
          <w:tab w:val="left" w:pos="696"/>
        </w:tabs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 xml:space="preserve">4.2.Полготовительное отделение с инструментом:                                    </w:t>
      </w:r>
    </w:p>
    <w:p w:rsidR="00206718" w:rsidRPr="0074511E" w:rsidRDefault="00206718" w:rsidP="00206718">
      <w:pPr>
        <w:pStyle w:val="Style8"/>
        <w:widowControl/>
        <w:tabs>
          <w:tab w:val="left" w:pos="874"/>
        </w:tabs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4.2.1.фортепиано, гитара, синтезатор  - 570 руб.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4.3.2.скрипка, балалайка, баян, аккордеон, домра - 470 руб.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5. Сольное пение -570 руб.</w:t>
      </w:r>
    </w:p>
    <w:p w:rsidR="00206718" w:rsidRPr="0074511E" w:rsidRDefault="00206718" w:rsidP="00206718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1.6. Плата при наличии в семье 2-х детей:</w:t>
      </w:r>
    </w:p>
    <w:p w:rsidR="00206718" w:rsidRPr="0074511E" w:rsidRDefault="00206718" w:rsidP="00206718">
      <w:pPr>
        <w:pStyle w:val="Style8"/>
        <w:widowControl/>
        <w:tabs>
          <w:tab w:val="left" w:pos="691"/>
        </w:tabs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6.1.</w:t>
      </w:r>
      <w:r w:rsidRPr="0074511E">
        <w:rPr>
          <w:rStyle w:val="FontStyle17"/>
          <w:sz w:val="28"/>
          <w:szCs w:val="28"/>
        </w:rPr>
        <w:tab/>
        <w:t>за первого ребенка  - 100%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6.2.</w:t>
      </w:r>
      <w:r w:rsidRPr="0074511E">
        <w:rPr>
          <w:rStyle w:val="FontStyle17"/>
          <w:sz w:val="28"/>
          <w:szCs w:val="28"/>
        </w:rPr>
        <w:tab/>
        <w:t>за второго ребенка – 50%</w:t>
      </w:r>
    </w:p>
    <w:p w:rsidR="00206718" w:rsidRPr="0074511E" w:rsidRDefault="00206718" w:rsidP="00206718">
      <w:pPr>
        <w:pStyle w:val="Style7"/>
        <w:widowControl/>
        <w:spacing w:line="240" w:lineRule="auto"/>
        <w:ind w:firstLine="10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7. При наличии в семье 3-х и более детей за обучение:</w:t>
      </w:r>
    </w:p>
    <w:p w:rsidR="00206718" w:rsidRPr="0074511E" w:rsidRDefault="00206718" w:rsidP="00206718">
      <w:pPr>
        <w:pStyle w:val="Style8"/>
        <w:widowControl/>
        <w:tabs>
          <w:tab w:val="left" w:pos="710"/>
        </w:tabs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7.1.</w:t>
      </w:r>
      <w:r w:rsidRPr="0074511E">
        <w:rPr>
          <w:rStyle w:val="FontStyle17"/>
          <w:sz w:val="28"/>
          <w:szCs w:val="28"/>
        </w:rPr>
        <w:tab/>
        <w:t>за первого ребенка – 70%</w:t>
      </w:r>
    </w:p>
    <w:p w:rsidR="00206718" w:rsidRPr="0074511E" w:rsidRDefault="00206718" w:rsidP="00206718">
      <w:pPr>
        <w:pStyle w:val="Style8"/>
        <w:widowControl/>
        <w:tabs>
          <w:tab w:val="left" w:pos="710"/>
        </w:tabs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7.2.</w:t>
      </w:r>
      <w:r w:rsidRPr="0074511E">
        <w:rPr>
          <w:rStyle w:val="FontStyle17"/>
          <w:sz w:val="28"/>
          <w:szCs w:val="28"/>
        </w:rPr>
        <w:tab/>
        <w:t>за второго ребенка  -50%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7.3.</w:t>
      </w:r>
      <w:r w:rsidRPr="0074511E">
        <w:rPr>
          <w:rStyle w:val="FontStyle17"/>
          <w:sz w:val="28"/>
          <w:szCs w:val="28"/>
        </w:rPr>
        <w:tab/>
        <w:t>за остальных  -25%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8.0динокие матери, обучающие ребенка в ДМШ -50%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 xml:space="preserve">9. </w:t>
      </w:r>
      <w:r w:rsidRPr="0074511E">
        <w:rPr>
          <w:rStyle w:val="FontStyle18"/>
          <w:sz w:val="28"/>
          <w:szCs w:val="28"/>
        </w:rPr>
        <w:t xml:space="preserve">В </w:t>
      </w:r>
      <w:r w:rsidRPr="0074511E">
        <w:rPr>
          <w:rStyle w:val="FontStyle17"/>
          <w:sz w:val="28"/>
          <w:szCs w:val="28"/>
        </w:rPr>
        <w:t>случае потери кормильца в семье, дети инвалидов и дети – инвалиды – 50%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 xml:space="preserve">10.Льготы для одаренных детей (по усмотрению </w:t>
      </w:r>
      <w:proofErr w:type="spellStart"/>
      <w:r w:rsidRPr="0074511E">
        <w:rPr>
          <w:rStyle w:val="FontStyle17"/>
          <w:sz w:val="28"/>
          <w:szCs w:val="28"/>
        </w:rPr>
        <w:t>пед</w:t>
      </w:r>
      <w:proofErr w:type="gramStart"/>
      <w:r w:rsidRPr="0074511E">
        <w:rPr>
          <w:rStyle w:val="FontStyle17"/>
          <w:sz w:val="28"/>
          <w:szCs w:val="28"/>
        </w:rPr>
        <w:t>.с</w:t>
      </w:r>
      <w:proofErr w:type="gramEnd"/>
      <w:r w:rsidRPr="0074511E">
        <w:rPr>
          <w:rStyle w:val="FontStyle17"/>
          <w:sz w:val="28"/>
          <w:szCs w:val="28"/>
        </w:rPr>
        <w:t>овета</w:t>
      </w:r>
      <w:proofErr w:type="spellEnd"/>
      <w:r w:rsidRPr="0074511E">
        <w:rPr>
          <w:rStyle w:val="FontStyle17"/>
          <w:sz w:val="28"/>
          <w:szCs w:val="28"/>
        </w:rPr>
        <w:t>) -50%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 xml:space="preserve">11. Дети, находящиеся на полном </w:t>
      </w:r>
      <w:proofErr w:type="spellStart"/>
      <w:r w:rsidRPr="0074511E">
        <w:rPr>
          <w:rStyle w:val="FontStyle17"/>
          <w:sz w:val="28"/>
          <w:szCs w:val="28"/>
        </w:rPr>
        <w:t>гос</w:t>
      </w:r>
      <w:proofErr w:type="spellEnd"/>
      <w:r w:rsidRPr="0074511E">
        <w:rPr>
          <w:rStyle w:val="FontStyle17"/>
          <w:sz w:val="28"/>
          <w:szCs w:val="28"/>
        </w:rPr>
        <w:t>. обеспечении (в приютах, дет</w:t>
      </w:r>
      <w:proofErr w:type="gramStart"/>
      <w:r w:rsidRPr="0074511E">
        <w:rPr>
          <w:rStyle w:val="FontStyle17"/>
          <w:sz w:val="28"/>
          <w:szCs w:val="28"/>
        </w:rPr>
        <w:t>.д</w:t>
      </w:r>
      <w:proofErr w:type="gramEnd"/>
      <w:r w:rsidRPr="0074511E">
        <w:rPr>
          <w:rStyle w:val="FontStyle17"/>
          <w:sz w:val="28"/>
          <w:szCs w:val="28"/>
        </w:rPr>
        <w:t>омах) -освобождаются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>12. Дети, оставшиеся без попечения родителей, и находящихся под опекой -50%</w:t>
      </w:r>
    </w:p>
    <w:p w:rsidR="00206718" w:rsidRPr="0074511E" w:rsidRDefault="00206718" w:rsidP="00206718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74511E">
        <w:rPr>
          <w:rStyle w:val="FontStyle17"/>
          <w:sz w:val="28"/>
          <w:szCs w:val="28"/>
        </w:rPr>
        <w:t xml:space="preserve">13. Дети, проживающие в сельской местности, </w:t>
      </w:r>
      <w:proofErr w:type="gramStart"/>
      <w:r w:rsidRPr="0074511E">
        <w:rPr>
          <w:rStyle w:val="FontStyle17"/>
          <w:sz w:val="28"/>
          <w:szCs w:val="28"/>
        </w:rPr>
        <w:t>кроме</w:t>
      </w:r>
      <w:proofErr w:type="gramEnd"/>
      <w:r w:rsidRPr="0074511E">
        <w:rPr>
          <w:rStyle w:val="FontStyle17"/>
          <w:sz w:val="28"/>
          <w:szCs w:val="28"/>
        </w:rPr>
        <w:t xml:space="preserve"> обучающихся на подготовительном отделении в групповых занятиях,  -50%</w:t>
      </w:r>
    </w:p>
    <w:p w:rsidR="00206718" w:rsidRPr="0074511E" w:rsidRDefault="00206718" w:rsidP="0020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E">
        <w:rPr>
          <w:rFonts w:ascii="Times New Roman" w:hAnsi="Times New Roman" w:cs="Times New Roman"/>
          <w:sz w:val="28"/>
          <w:szCs w:val="28"/>
        </w:rPr>
        <w:t xml:space="preserve">  Оплата производится не позднее 10 числа текущего месяца безналичным расчетом через  банк.</w:t>
      </w:r>
    </w:p>
    <w:p w:rsidR="00206718" w:rsidRPr="0074511E" w:rsidRDefault="00206718" w:rsidP="00206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51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718" w:rsidRPr="0074511E" w:rsidRDefault="00206718" w:rsidP="00206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1E">
        <w:rPr>
          <w:rFonts w:ascii="Times New Roman" w:hAnsi="Times New Roman" w:cs="Times New Roman"/>
          <w:b/>
          <w:sz w:val="28"/>
          <w:szCs w:val="28"/>
        </w:rPr>
        <w:t xml:space="preserve">     Администрация школы  напоминает, что родители, у которых есть льготы по оплате за обучение, должны </w:t>
      </w:r>
      <w:proofErr w:type="gramStart"/>
      <w:r w:rsidRPr="0074511E">
        <w:rPr>
          <w:rFonts w:ascii="Times New Roman" w:hAnsi="Times New Roman" w:cs="Times New Roman"/>
          <w:b/>
          <w:sz w:val="28"/>
          <w:szCs w:val="28"/>
        </w:rPr>
        <w:t>предоставить справки</w:t>
      </w:r>
      <w:proofErr w:type="gramEnd"/>
      <w:r w:rsidRPr="0074511E">
        <w:rPr>
          <w:rFonts w:ascii="Times New Roman" w:hAnsi="Times New Roman" w:cs="Times New Roman"/>
          <w:b/>
          <w:sz w:val="28"/>
          <w:szCs w:val="28"/>
        </w:rPr>
        <w:t xml:space="preserve">, подтверждающие эти  льготы. А также справки о прописке детей в </w:t>
      </w:r>
      <w:r w:rsidRPr="0074511E">
        <w:rPr>
          <w:rFonts w:ascii="Times New Roman" w:hAnsi="Times New Roman" w:cs="Times New Roman"/>
          <w:b/>
          <w:sz w:val="28"/>
          <w:szCs w:val="28"/>
          <w:u w:val="single"/>
        </w:rPr>
        <w:t>сельской местности!</w:t>
      </w:r>
    </w:p>
    <w:p w:rsidR="00206718" w:rsidRPr="0074511E" w:rsidRDefault="00206718" w:rsidP="0020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80" w:rsidRPr="00206718" w:rsidRDefault="00206718" w:rsidP="0020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 уважением,  администрация   школы.</w:t>
      </w:r>
    </w:p>
    <w:sectPr w:rsidR="008A5280" w:rsidRPr="00206718" w:rsidSect="002067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18"/>
    <w:rsid w:val="00206718"/>
    <w:rsid w:val="008A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20671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7">
    <w:name w:val="Style7"/>
    <w:basedOn w:val="a"/>
    <w:rsid w:val="0020671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06718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206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2012-09-03T05:40:00Z</dcterms:created>
  <dcterms:modified xsi:type="dcterms:W3CDTF">2012-09-03T05:41:00Z</dcterms:modified>
</cp:coreProperties>
</file>